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E11" w:rsidRDefault="00661E11" w:rsidP="00661E11">
      <w:pPr>
        <w:jc w:val="center"/>
        <w:rPr>
          <w:b/>
        </w:rPr>
      </w:pPr>
      <w:r w:rsidRPr="00170903">
        <w:rPr>
          <w:b/>
        </w:rPr>
        <w:t>KLAIPĖDOS LOPŠELIO-DARŽELIO „ŽIBURĖLIS“</w:t>
      </w:r>
    </w:p>
    <w:p w:rsidR="00661E11" w:rsidRDefault="00661E11" w:rsidP="00661E11">
      <w:pPr>
        <w:jc w:val="center"/>
        <w:rPr>
          <w:b/>
        </w:rPr>
      </w:pPr>
      <w:r w:rsidRPr="00170903">
        <w:rPr>
          <w:b/>
        </w:rPr>
        <w:t xml:space="preserve">   NEPEDAGOGINIŲ DARBUOTOJŲ VARDINIS </w:t>
      </w:r>
      <w:r>
        <w:rPr>
          <w:b/>
        </w:rPr>
        <w:t xml:space="preserve"> </w:t>
      </w:r>
      <w:r>
        <w:rPr>
          <w:b/>
        </w:rPr>
        <w:t>SĄRAŠAS  2022–2023</w:t>
      </w:r>
      <w:r w:rsidRPr="00170903">
        <w:rPr>
          <w:b/>
        </w:rPr>
        <w:t xml:space="preserve"> M.M.</w:t>
      </w:r>
    </w:p>
    <w:p w:rsidR="00661E11" w:rsidRPr="00170903" w:rsidRDefault="00661E11" w:rsidP="00661E11">
      <w:pPr>
        <w:jc w:val="center"/>
        <w:rPr>
          <w:b/>
        </w:rPr>
      </w:pP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5103"/>
      </w:tblGrid>
      <w:tr w:rsidR="00661E11" w:rsidTr="00661E11">
        <w:tc>
          <w:tcPr>
            <w:tcW w:w="2405" w:type="dxa"/>
            <w:shd w:val="clear" w:color="auto" w:fill="auto"/>
          </w:tcPr>
          <w:p w:rsidR="00661E11" w:rsidRDefault="00661E11" w:rsidP="00B142F6">
            <w:r>
              <w:t xml:space="preserve">Ema </w:t>
            </w:r>
            <w:proofErr w:type="spellStart"/>
            <w:r>
              <w:t>Razmienė</w:t>
            </w:r>
            <w:proofErr w:type="spellEnd"/>
          </w:p>
        </w:tc>
        <w:tc>
          <w:tcPr>
            <w:tcW w:w="5103" w:type="dxa"/>
          </w:tcPr>
          <w:p w:rsidR="00661E11" w:rsidRDefault="00661E11" w:rsidP="00B142F6">
            <w:r>
              <w:t>specialistė</w:t>
            </w:r>
          </w:p>
        </w:tc>
      </w:tr>
      <w:tr w:rsidR="00661E11" w:rsidRPr="00324B3E" w:rsidTr="00661E11">
        <w:tc>
          <w:tcPr>
            <w:tcW w:w="2405" w:type="dxa"/>
            <w:shd w:val="clear" w:color="auto" w:fill="auto"/>
          </w:tcPr>
          <w:p w:rsidR="00661E11" w:rsidRPr="00324B3E" w:rsidRDefault="00661E11" w:rsidP="00B142F6">
            <w:r>
              <w:t>Ona Sutyrina</w:t>
            </w:r>
          </w:p>
        </w:tc>
        <w:tc>
          <w:tcPr>
            <w:tcW w:w="5103" w:type="dxa"/>
          </w:tcPr>
          <w:p w:rsidR="00661E11" w:rsidRPr="00324B3E" w:rsidRDefault="00661E11" w:rsidP="00B142F6">
            <w:r>
              <w:t xml:space="preserve">direktoriaus pavaduotoja </w:t>
            </w:r>
          </w:p>
        </w:tc>
      </w:tr>
      <w:tr w:rsidR="00661E11" w:rsidRPr="00095D82" w:rsidTr="00661E11">
        <w:trPr>
          <w:trHeight w:val="315"/>
        </w:trPr>
        <w:tc>
          <w:tcPr>
            <w:tcW w:w="2405" w:type="dxa"/>
            <w:vMerge w:val="restart"/>
            <w:shd w:val="clear" w:color="auto" w:fill="auto"/>
          </w:tcPr>
          <w:p w:rsidR="00661E11" w:rsidRPr="00095D82" w:rsidRDefault="00661E11" w:rsidP="00B142F6">
            <w:pPr>
              <w:rPr>
                <w:color w:val="000000"/>
              </w:rPr>
            </w:pPr>
            <w:r w:rsidRPr="00095D82">
              <w:rPr>
                <w:color w:val="000000"/>
              </w:rPr>
              <w:t xml:space="preserve">Oksana </w:t>
            </w:r>
            <w:proofErr w:type="spellStart"/>
            <w:r w:rsidRPr="00095D82">
              <w:rPr>
                <w:color w:val="000000"/>
              </w:rPr>
              <w:t>Bychalova</w:t>
            </w:r>
            <w:proofErr w:type="spellEnd"/>
          </w:p>
        </w:tc>
        <w:tc>
          <w:tcPr>
            <w:tcW w:w="5103" w:type="dxa"/>
          </w:tcPr>
          <w:p w:rsidR="00661E11" w:rsidRPr="00095D82" w:rsidRDefault="00661E11" w:rsidP="00B142F6">
            <w:pPr>
              <w:rPr>
                <w:color w:val="000000"/>
              </w:rPr>
            </w:pPr>
            <w:r w:rsidRPr="00095D82">
              <w:rPr>
                <w:color w:val="000000"/>
              </w:rPr>
              <w:t>pagalbinė darbininkė</w:t>
            </w:r>
          </w:p>
        </w:tc>
      </w:tr>
      <w:tr w:rsidR="00661E11" w:rsidTr="00661E11">
        <w:trPr>
          <w:trHeight w:val="227"/>
        </w:trPr>
        <w:tc>
          <w:tcPr>
            <w:tcW w:w="2405" w:type="dxa"/>
            <w:vMerge/>
            <w:shd w:val="clear" w:color="auto" w:fill="auto"/>
          </w:tcPr>
          <w:p w:rsidR="00661E11" w:rsidRDefault="00661E11" w:rsidP="00B142F6"/>
        </w:tc>
        <w:tc>
          <w:tcPr>
            <w:tcW w:w="5103" w:type="dxa"/>
          </w:tcPr>
          <w:p w:rsidR="00661E11" w:rsidRDefault="00661E11" w:rsidP="00B142F6">
            <w:r>
              <w:t>auklėtojo (mokytojo</w:t>
            </w:r>
            <w:r>
              <w:t>) padėjėja</w:t>
            </w:r>
          </w:p>
        </w:tc>
      </w:tr>
      <w:tr w:rsidR="00661E11" w:rsidRPr="00324B3E" w:rsidTr="00661E11">
        <w:tc>
          <w:tcPr>
            <w:tcW w:w="2405" w:type="dxa"/>
            <w:shd w:val="clear" w:color="auto" w:fill="auto"/>
          </w:tcPr>
          <w:p w:rsidR="00661E11" w:rsidRPr="00324B3E" w:rsidRDefault="00661E11" w:rsidP="00B142F6">
            <w:r>
              <w:t xml:space="preserve">Odeta </w:t>
            </w:r>
            <w:proofErr w:type="spellStart"/>
            <w:r>
              <w:t>Veserienė</w:t>
            </w:r>
            <w:proofErr w:type="spellEnd"/>
          </w:p>
        </w:tc>
        <w:tc>
          <w:tcPr>
            <w:tcW w:w="5103" w:type="dxa"/>
          </w:tcPr>
          <w:p w:rsidR="00661E11" w:rsidRPr="00324B3E" w:rsidRDefault="00661E11" w:rsidP="00B142F6">
            <w:r>
              <w:t>raštinės administratorė</w:t>
            </w:r>
          </w:p>
        </w:tc>
      </w:tr>
      <w:tr w:rsidR="00661E11" w:rsidRPr="00324B3E" w:rsidTr="00661E11">
        <w:trPr>
          <w:trHeight w:val="300"/>
        </w:trPr>
        <w:tc>
          <w:tcPr>
            <w:tcW w:w="2405" w:type="dxa"/>
            <w:vMerge w:val="restart"/>
            <w:shd w:val="clear" w:color="auto" w:fill="auto"/>
          </w:tcPr>
          <w:p w:rsidR="00661E11" w:rsidRPr="00324B3E" w:rsidRDefault="00661E11" w:rsidP="00B142F6">
            <w:r>
              <w:t xml:space="preserve">Natalija </w:t>
            </w:r>
            <w:proofErr w:type="spellStart"/>
            <w:r>
              <w:t>Viatkina</w:t>
            </w:r>
            <w:proofErr w:type="spellEnd"/>
          </w:p>
        </w:tc>
        <w:tc>
          <w:tcPr>
            <w:tcW w:w="5103" w:type="dxa"/>
          </w:tcPr>
          <w:p w:rsidR="00661E11" w:rsidRPr="00324B3E" w:rsidRDefault="00661E11" w:rsidP="00B142F6">
            <w:r>
              <w:t xml:space="preserve">sandėlininkė maisto produktų </w:t>
            </w:r>
          </w:p>
        </w:tc>
      </w:tr>
      <w:tr w:rsidR="00661E11" w:rsidTr="00661E11">
        <w:trPr>
          <w:trHeight w:val="240"/>
        </w:trPr>
        <w:tc>
          <w:tcPr>
            <w:tcW w:w="2405" w:type="dxa"/>
            <w:vMerge/>
            <w:shd w:val="clear" w:color="auto" w:fill="auto"/>
          </w:tcPr>
          <w:p w:rsidR="00661E11" w:rsidRDefault="00661E11" w:rsidP="00B142F6"/>
        </w:tc>
        <w:tc>
          <w:tcPr>
            <w:tcW w:w="5103" w:type="dxa"/>
          </w:tcPr>
          <w:p w:rsidR="00661E11" w:rsidRDefault="00661E11" w:rsidP="00B142F6">
            <w:r>
              <w:t>pagalbinė darbininkė</w:t>
            </w:r>
          </w:p>
        </w:tc>
      </w:tr>
      <w:tr w:rsidR="00661E11" w:rsidRPr="00324B3E" w:rsidTr="00661E11">
        <w:trPr>
          <w:trHeight w:val="386"/>
        </w:trPr>
        <w:tc>
          <w:tcPr>
            <w:tcW w:w="240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61E11" w:rsidRPr="00324B3E" w:rsidRDefault="00661E11" w:rsidP="00B142F6">
            <w:bookmarkStart w:id="0" w:name="_GoBack" w:colFirst="2" w:colLast="2"/>
            <w:proofErr w:type="spellStart"/>
            <w:r>
              <w:t>Nadežda</w:t>
            </w:r>
            <w:proofErr w:type="spellEnd"/>
            <w:r>
              <w:t xml:space="preserve"> </w:t>
            </w:r>
            <w:proofErr w:type="spellStart"/>
            <w:r>
              <w:t>Šefer</w:t>
            </w:r>
            <w:proofErr w:type="spellEnd"/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61E11" w:rsidRPr="00324B3E" w:rsidRDefault="00661E11" w:rsidP="00B142F6">
            <w:r>
              <w:t xml:space="preserve">sandėlininkė minkštojo inventoriaus </w:t>
            </w:r>
          </w:p>
        </w:tc>
      </w:tr>
      <w:tr w:rsidR="00661E11" w:rsidTr="00661E11">
        <w:trPr>
          <w:trHeight w:val="285"/>
        </w:trPr>
        <w:tc>
          <w:tcPr>
            <w:tcW w:w="2405" w:type="dxa"/>
            <w:vMerge/>
            <w:shd w:val="clear" w:color="auto" w:fill="auto"/>
          </w:tcPr>
          <w:p w:rsidR="00661E11" w:rsidRDefault="00661E11" w:rsidP="00B142F6"/>
        </w:tc>
        <w:tc>
          <w:tcPr>
            <w:tcW w:w="5103" w:type="dxa"/>
          </w:tcPr>
          <w:p w:rsidR="00661E11" w:rsidRDefault="00661E11" w:rsidP="00B142F6">
            <w:r w:rsidRPr="001D1E38">
              <w:t>patalynės</w:t>
            </w:r>
            <w:r>
              <w:t xml:space="preserve"> </w:t>
            </w:r>
            <w:r w:rsidRPr="001D1E38">
              <w:t>prižiūrėtoja</w:t>
            </w:r>
          </w:p>
        </w:tc>
      </w:tr>
      <w:bookmarkEnd w:id="0"/>
      <w:tr w:rsidR="00661E11" w:rsidRPr="00324B3E" w:rsidTr="00661E11">
        <w:tc>
          <w:tcPr>
            <w:tcW w:w="2405" w:type="dxa"/>
            <w:shd w:val="clear" w:color="auto" w:fill="auto"/>
          </w:tcPr>
          <w:p w:rsidR="00661E11" w:rsidRPr="00324B3E" w:rsidRDefault="00661E11" w:rsidP="00B142F6">
            <w:proofErr w:type="spellStart"/>
            <w:r>
              <w:t>Milana</w:t>
            </w:r>
            <w:proofErr w:type="spellEnd"/>
            <w:r>
              <w:t xml:space="preserve"> </w:t>
            </w:r>
            <w:proofErr w:type="spellStart"/>
            <w:r>
              <w:t>Kolesnikovič</w:t>
            </w:r>
            <w:proofErr w:type="spellEnd"/>
          </w:p>
        </w:tc>
        <w:tc>
          <w:tcPr>
            <w:tcW w:w="5103" w:type="dxa"/>
          </w:tcPr>
          <w:p w:rsidR="00661E11" w:rsidRPr="00324B3E" w:rsidRDefault="00661E11" w:rsidP="00B142F6">
            <w:r>
              <w:t>virėja</w:t>
            </w:r>
          </w:p>
        </w:tc>
      </w:tr>
      <w:tr w:rsidR="00661E11" w:rsidRPr="00095D82" w:rsidTr="00661E11">
        <w:tc>
          <w:tcPr>
            <w:tcW w:w="2405" w:type="dxa"/>
            <w:shd w:val="clear" w:color="auto" w:fill="auto"/>
          </w:tcPr>
          <w:p w:rsidR="00661E11" w:rsidRPr="008C1161" w:rsidRDefault="00661E11" w:rsidP="00B142F6">
            <w:pPr>
              <w:rPr>
                <w:color w:val="000000"/>
              </w:rPr>
            </w:pPr>
            <w:r w:rsidRPr="008C1161">
              <w:rPr>
                <w:color w:val="000000"/>
              </w:rPr>
              <w:t xml:space="preserve">Žaneta </w:t>
            </w:r>
            <w:proofErr w:type="spellStart"/>
            <w:r w:rsidRPr="008C1161">
              <w:rPr>
                <w:color w:val="000000"/>
              </w:rPr>
              <w:t>Pakamorė</w:t>
            </w:r>
            <w:proofErr w:type="spellEnd"/>
          </w:p>
        </w:tc>
        <w:tc>
          <w:tcPr>
            <w:tcW w:w="5103" w:type="dxa"/>
          </w:tcPr>
          <w:p w:rsidR="00661E11" w:rsidRPr="00095D82" w:rsidRDefault="00661E11" w:rsidP="00B142F6">
            <w:pPr>
              <w:rPr>
                <w:color w:val="000000"/>
              </w:rPr>
            </w:pPr>
            <w:r w:rsidRPr="00095D82">
              <w:rPr>
                <w:color w:val="000000"/>
              </w:rPr>
              <w:t>virėja</w:t>
            </w:r>
          </w:p>
        </w:tc>
      </w:tr>
      <w:tr w:rsidR="00661E11" w:rsidRPr="00095D82" w:rsidTr="00661E11">
        <w:tc>
          <w:tcPr>
            <w:tcW w:w="2405" w:type="dxa"/>
            <w:shd w:val="clear" w:color="auto" w:fill="auto"/>
          </w:tcPr>
          <w:p w:rsidR="00661E11" w:rsidRPr="008C1161" w:rsidRDefault="00661E11" w:rsidP="00B142F6">
            <w:pPr>
              <w:rPr>
                <w:color w:val="000000"/>
              </w:rPr>
            </w:pPr>
            <w:r>
              <w:rPr>
                <w:color w:val="000000"/>
              </w:rPr>
              <w:t>Natalija Stankevičienė</w:t>
            </w:r>
          </w:p>
        </w:tc>
        <w:tc>
          <w:tcPr>
            <w:tcW w:w="5103" w:type="dxa"/>
          </w:tcPr>
          <w:p w:rsidR="00661E11" w:rsidRPr="00095D82" w:rsidRDefault="00661E11" w:rsidP="00B142F6">
            <w:pPr>
              <w:rPr>
                <w:color w:val="000000"/>
              </w:rPr>
            </w:pPr>
            <w:r>
              <w:rPr>
                <w:color w:val="000000"/>
              </w:rPr>
              <w:t>virėja</w:t>
            </w:r>
          </w:p>
        </w:tc>
      </w:tr>
      <w:tr w:rsidR="00661E11" w:rsidRPr="00324B3E" w:rsidTr="00661E11">
        <w:tc>
          <w:tcPr>
            <w:tcW w:w="2405" w:type="dxa"/>
            <w:shd w:val="clear" w:color="auto" w:fill="auto"/>
          </w:tcPr>
          <w:p w:rsidR="00661E11" w:rsidRPr="008C1161" w:rsidRDefault="00661E11" w:rsidP="00B142F6">
            <w:r w:rsidRPr="008C1161">
              <w:t xml:space="preserve">Tamara </w:t>
            </w:r>
            <w:proofErr w:type="spellStart"/>
            <w:r w:rsidRPr="008C1161">
              <w:t>Abramson</w:t>
            </w:r>
            <w:proofErr w:type="spellEnd"/>
          </w:p>
        </w:tc>
        <w:tc>
          <w:tcPr>
            <w:tcW w:w="5103" w:type="dxa"/>
          </w:tcPr>
          <w:p w:rsidR="00661E11" w:rsidRPr="00324B3E" w:rsidRDefault="00661E11" w:rsidP="00B142F6">
            <w:r>
              <w:t>auklėtojo (mokytojo</w:t>
            </w:r>
            <w:r>
              <w:t>) padėjėja</w:t>
            </w:r>
          </w:p>
        </w:tc>
      </w:tr>
      <w:tr w:rsidR="00661E11" w:rsidRPr="00324B3E" w:rsidTr="00661E11">
        <w:tc>
          <w:tcPr>
            <w:tcW w:w="2405" w:type="dxa"/>
            <w:shd w:val="clear" w:color="auto" w:fill="auto"/>
          </w:tcPr>
          <w:p w:rsidR="00661E11" w:rsidRDefault="00661E11" w:rsidP="00B142F6">
            <w:r>
              <w:t xml:space="preserve">Nijolė </w:t>
            </w:r>
            <w:proofErr w:type="spellStart"/>
            <w:r>
              <w:t>Melnikova</w:t>
            </w:r>
            <w:proofErr w:type="spellEnd"/>
          </w:p>
          <w:p w:rsidR="00661E11" w:rsidRPr="00324B3E" w:rsidRDefault="00661E11" w:rsidP="00B142F6"/>
        </w:tc>
        <w:tc>
          <w:tcPr>
            <w:tcW w:w="5103" w:type="dxa"/>
          </w:tcPr>
          <w:p w:rsidR="00661E11" w:rsidRPr="00324B3E" w:rsidRDefault="00661E11" w:rsidP="00B142F6">
            <w:r>
              <w:t>auklėtojo (mokytojo</w:t>
            </w:r>
            <w:r>
              <w:t>)  padėjėja</w:t>
            </w:r>
          </w:p>
        </w:tc>
      </w:tr>
      <w:tr w:rsidR="00661E11" w:rsidRPr="00324B3E" w:rsidTr="00661E11">
        <w:tc>
          <w:tcPr>
            <w:tcW w:w="2405" w:type="dxa"/>
            <w:shd w:val="clear" w:color="auto" w:fill="auto"/>
          </w:tcPr>
          <w:p w:rsidR="00661E11" w:rsidRDefault="00661E11" w:rsidP="00B142F6">
            <w:proofErr w:type="spellStart"/>
            <w:r>
              <w:t>Neli</w:t>
            </w:r>
            <w:proofErr w:type="spellEnd"/>
            <w:r>
              <w:t xml:space="preserve"> </w:t>
            </w:r>
            <w:proofErr w:type="spellStart"/>
            <w:r>
              <w:t>Stepanova</w:t>
            </w:r>
            <w:proofErr w:type="spellEnd"/>
          </w:p>
          <w:p w:rsidR="00661E11" w:rsidRPr="00324B3E" w:rsidRDefault="00661E11" w:rsidP="00B142F6"/>
        </w:tc>
        <w:tc>
          <w:tcPr>
            <w:tcW w:w="5103" w:type="dxa"/>
          </w:tcPr>
          <w:p w:rsidR="00661E11" w:rsidRPr="00324B3E" w:rsidRDefault="00661E11" w:rsidP="00B142F6">
            <w:r>
              <w:t>auklėtojo (mokytojo</w:t>
            </w:r>
            <w:r>
              <w:t>)  padėjėja</w:t>
            </w:r>
          </w:p>
        </w:tc>
      </w:tr>
      <w:tr w:rsidR="00661E11" w:rsidRPr="00324B3E" w:rsidTr="00661E11">
        <w:trPr>
          <w:trHeight w:val="70"/>
        </w:trPr>
        <w:tc>
          <w:tcPr>
            <w:tcW w:w="2405" w:type="dxa"/>
            <w:shd w:val="clear" w:color="auto" w:fill="auto"/>
          </w:tcPr>
          <w:p w:rsidR="00661E11" w:rsidRPr="00324B3E" w:rsidRDefault="00661E11" w:rsidP="00B142F6">
            <w:r>
              <w:t>Natalija Keršienė</w:t>
            </w:r>
          </w:p>
        </w:tc>
        <w:tc>
          <w:tcPr>
            <w:tcW w:w="5103" w:type="dxa"/>
          </w:tcPr>
          <w:p w:rsidR="00661E11" w:rsidRPr="00324B3E" w:rsidRDefault="00661E11" w:rsidP="00B142F6">
            <w:r>
              <w:t>auklėtojo (mokytojo</w:t>
            </w:r>
            <w:r>
              <w:t>)  padėjėja</w:t>
            </w:r>
          </w:p>
        </w:tc>
      </w:tr>
      <w:tr w:rsidR="00661E11" w:rsidRPr="00324B3E" w:rsidTr="00661E11">
        <w:tc>
          <w:tcPr>
            <w:tcW w:w="2405" w:type="dxa"/>
            <w:shd w:val="clear" w:color="auto" w:fill="auto"/>
          </w:tcPr>
          <w:p w:rsidR="00661E11" w:rsidRPr="00324B3E" w:rsidRDefault="00661E11" w:rsidP="00B142F6">
            <w:r>
              <w:t xml:space="preserve">Galina </w:t>
            </w:r>
            <w:proofErr w:type="spellStart"/>
            <w:r>
              <w:t>Archipova</w:t>
            </w:r>
            <w:proofErr w:type="spellEnd"/>
          </w:p>
        </w:tc>
        <w:tc>
          <w:tcPr>
            <w:tcW w:w="5103" w:type="dxa"/>
          </w:tcPr>
          <w:p w:rsidR="00661E11" w:rsidRPr="00324B3E" w:rsidRDefault="00661E11" w:rsidP="00B142F6">
            <w:r>
              <w:t>auklėtojo (mokytojo</w:t>
            </w:r>
            <w:r>
              <w:t>) padėjėja</w:t>
            </w:r>
          </w:p>
        </w:tc>
      </w:tr>
      <w:tr w:rsidR="00661E11" w:rsidRPr="00324B3E" w:rsidTr="00661E11">
        <w:tc>
          <w:tcPr>
            <w:tcW w:w="2405" w:type="dxa"/>
            <w:shd w:val="clear" w:color="auto" w:fill="auto"/>
          </w:tcPr>
          <w:p w:rsidR="00661E11" w:rsidRPr="00324B3E" w:rsidRDefault="00661E11" w:rsidP="00B142F6">
            <w:r w:rsidRPr="008C1161">
              <w:t xml:space="preserve">Tatjana </w:t>
            </w:r>
            <w:proofErr w:type="spellStart"/>
            <w:r w:rsidRPr="008C1161">
              <w:t>Kovalenko</w:t>
            </w:r>
            <w:proofErr w:type="spellEnd"/>
          </w:p>
        </w:tc>
        <w:tc>
          <w:tcPr>
            <w:tcW w:w="5103" w:type="dxa"/>
          </w:tcPr>
          <w:p w:rsidR="00661E11" w:rsidRPr="00324B3E" w:rsidRDefault="00661E11" w:rsidP="00B142F6">
            <w:r>
              <w:t>auklėtojo</w:t>
            </w:r>
            <w:r>
              <w:t xml:space="preserve"> (</w:t>
            </w:r>
            <w:r>
              <w:t>mokytojo</w:t>
            </w:r>
            <w:r>
              <w:t>) padėjėja</w:t>
            </w:r>
          </w:p>
        </w:tc>
      </w:tr>
      <w:tr w:rsidR="00661E11" w:rsidRPr="00D70727" w:rsidTr="00661E11">
        <w:tc>
          <w:tcPr>
            <w:tcW w:w="2405" w:type="dxa"/>
            <w:shd w:val="clear" w:color="auto" w:fill="auto"/>
          </w:tcPr>
          <w:p w:rsidR="00661E11" w:rsidRDefault="00661E11" w:rsidP="00B142F6">
            <w:proofErr w:type="spellStart"/>
            <w:r>
              <w:t>Snežana</w:t>
            </w:r>
            <w:proofErr w:type="spellEnd"/>
            <w:r>
              <w:t xml:space="preserve"> </w:t>
            </w:r>
            <w:proofErr w:type="spellStart"/>
            <w:r>
              <w:t>Andrejeva</w:t>
            </w:r>
            <w:proofErr w:type="spellEnd"/>
          </w:p>
        </w:tc>
        <w:tc>
          <w:tcPr>
            <w:tcW w:w="5103" w:type="dxa"/>
          </w:tcPr>
          <w:p w:rsidR="00661E11" w:rsidRPr="00D70727" w:rsidRDefault="00661E11" w:rsidP="00B142F6">
            <w:r>
              <w:t>auklėtojo</w:t>
            </w:r>
            <w:r w:rsidRPr="00D70727">
              <w:t xml:space="preserve"> </w:t>
            </w:r>
            <w:r>
              <w:t>(mokytojo</w:t>
            </w:r>
            <w:r>
              <w:t xml:space="preserve">) </w:t>
            </w:r>
            <w:r w:rsidRPr="00D70727">
              <w:t>padėjėja</w:t>
            </w:r>
          </w:p>
        </w:tc>
      </w:tr>
      <w:tr w:rsidR="00661E11" w:rsidTr="00661E11">
        <w:trPr>
          <w:trHeight w:val="378"/>
        </w:trPr>
        <w:tc>
          <w:tcPr>
            <w:tcW w:w="2405" w:type="dxa"/>
            <w:shd w:val="clear" w:color="auto" w:fill="auto"/>
          </w:tcPr>
          <w:p w:rsidR="00661E11" w:rsidRDefault="00661E11" w:rsidP="00B142F6">
            <w:r>
              <w:t xml:space="preserve">Galina </w:t>
            </w:r>
            <w:proofErr w:type="spellStart"/>
            <w:r>
              <w:t>Rasimavičienė</w:t>
            </w:r>
            <w:proofErr w:type="spellEnd"/>
          </w:p>
        </w:tc>
        <w:tc>
          <w:tcPr>
            <w:tcW w:w="5103" w:type="dxa"/>
          </w:tcPr>
          <w:p w:rsidR="00661E11" w:rsidRDefault="00661E11" w:rsidP="00B142F6">
            <w:r>
              <w:t>auklėtojo (mokytojo</w:t>
            </w:r>
            <w:r>
              <w:t>) padėjėja</w:t>
            </w:r>
          </w:p>
        </w:tc>
      </w:tr>
      <w:tr w:rsidR="00661E11" w:rsidRPr="00324B3E" w:rsidTr="00661E11">
        <w:trPr>
          <w:trHeight w:val="300"/>
        </w:trPr>
        <w:tc>
          <w:tcPr>
            <w:tcW w:w="2405" w:type="dxa"/>
            <w:shd w:val="clear" w:color="auto" w:fill="auto"/>
          </w:tcPr>
          <w:p w:rsidR="00661E11" w:rsidRPr="00324B3E" w:rsidRDefault="00661E11" w:rsidP="00B142F6">
            <w:r>
              <w:t xml:space="preserve">Aleksandra </w:t>
            </w:r>
            <w:proofErr w:type="spellStart"/>
            <w:r>
              <w:t>Rysakova</w:t>
            </w:r>
            <w:proofErr w:type="spellEnd"/>
          </w:p>
        </w:tc>
        <w:tc>
          <w:tcPr>
            <w:tcW w:w="5103" w:type="dxa"/>
          </w:tcPr>
          <w:p w:rsidR="00661E11" w:rsidRPr="00324B3E" w:rsidRDefault="00661E11" w:rsidP="00B142F6">
            <w:r>
              <w:t>auklėtojo (mokytojo</w:t>
            </w:r>
            <w:r>
              <w:t>) padėjėja</w:t>
            </w:r>
          </w:p>
        </w:tc>
      </w:tr>
      <w:tr w:rsidR="00661E11" w:rsidRPr="00095D82" w:rsidTr="00661E11">
        <w:trPr>
          <w:trHeight w:val="300"/>
        </w:trPr>
        <w:tc>
          <w:tcPr>
            <w:tcW w:w="2405" w:type="dxa"/>
            <w:shd w:val="clear" w:color="auto" w:fill="auto"/>
          </w:tcPr>
          <w:p w:rsidR="00661E11" w:rsidRPr="00095D82" w:rsidRDefault="00661E11" w:rsidP="00B142F6">
            <w:pPr>
              <w:rPr>
                <w:color w:val="000000"/>
              </w:rPr>
            </w:pPr>
            <w:r>
              <w:rPr>
                <w:color w:val="000000"/>
              </w:rPr>
              <w:t xml:space="preserve">Inesa </w:t>
            </w:r>
            <w:proofErr w:type="spellStart"/>
            <w:r>
              <w:rPr>
                <w:color w:val="000000"/>
              </w:rPr>
              <w:t>Gluchova</w:t>
            </w:r>
            <w:proofErr w:type="spellEnd"/>
          </w:p>
        </w:tc>
        <w:tc>
          <w:tcPr>
            <w:tcW w:w="5103" w:type="dxa"/>
          </w:tcPr>
          <w:p w:rsidR="00661E11" w:rsidRPr="00095D82" w:rsidRDefault="00661E11" w:rsidP="00B142F6">
            <w:pPr>
              <w:rPr>
                <w:color w:val="000000"/>
              </w:rPr>
            </w:pPr>
            <w:r>
              <w:rPr>
                <w:color w:val="000000"/>
              </w:rPr>
              <w:t>auklėtojo (mokytojo</w:t>
            </w:r>
            <w:r>
              <w:rPr>
                <w:color w:val="000000"/>
              </w:rPr>
              <w:t>) padėjėja</w:t>
            </w:r>
          </w:p>
        </w:tc>
      </w:tr>
      <w:tr w:rsidR="00661E11" w:rsidRPr="00095D82" w:rsidTr="00661E11">
        <w:trPr>
          <w:trHeight w:val="300"/>
        </w:trPr>
        <w:tc>
          <w:tcPr>
            <w:tcW w:w="2405" w:type="dxa"/>
            <w:shd w:val="clear" w:color="auto" w:fill="auto"/>
          </w:tcPr>
          <w:p w:rsidR="00661E11" w:rsidRDefault="00661E11" w:rsidP="00B142F6">
            <w:pPr>
              <w:rPr>
                <w:color w:val="000000"/>
              </w:rPr>
            </w:pPr>
            <w:r>
              <w:rPr>
                <w:color w:val="000000"/>
              </w:rPr>
              <w:t xml:space="preserve">Danutė </w:t>
            </w:r>
            <w:proofErr w:type="spellStart"/>
            <w:r>
              <w:rPr>
                <w:color w:val="000000"/>
              </w:rPr>
              <w:t>Tamoševičienė</w:t>
            </w:r>
            <w:proofErr w:type="spellEnd"/>
          </w:p>
        </w:tc>
        <w:tc>
          <w:tcPr>
            <w:tcW w:w="5103" w:type="dxa"/>
          </w:tcPr>
          <w:p w:rsidR="00661E11" w:rsidRDefault="00661E11" w:rsidP="00B142F6">
            <w:pPr>
              <w:rPr>
                <w:color w:val="000000"/>
              </w:rPr>
            </w:pPr>
            <w:r>
              <w:rPr>
                <w:color w:val="000000"/>
              </w:rPr>
              <w:t>mokytojo padėjėja</w:t>
            </w:r>
          </w:p>
        </w:tc>
      </w:tr>
      <w:tr w:rsidR="00661E11" w:rsidRPr="00095D82" w:rsidTr="00661E11">
        <w:trPr>
          <w:trHeight w:val="300"/>
        </w:trPr>
        <w:tc>
          <w:tcPr>
            <w:tcW w:w="2405" w:type="dxa"/>
            <w:shd w:val="clear" w:color="auto" w:fill="auto"/>
          </w:tcPr>
          <w:p w:rsidR="00661E11" w:rsidRDefault="00661E11" w:rsidP="00B142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Ksenija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Babunova</w:t>
            </w:r>
            <w:proofErr w:type="spellEnd"/>
          </w:p>
        </w:tc>
        <w:tc>
          <w:tcPr>
            <w:tcW w:w="5103" w:type="dxa"/>
          </w:tcPr>
          <w:p w:rsidR="00661E11" w:rsidRDefault="00661E11" w:rsidP="00B142F6">
            <w:pPr>
              <w:rPr>
                <w:color w:val="000000"/>
              </w:rPr>
            </w:pPr>
          </w:p>
        </w:tc>
      </w:tr>
      <w:tr w:rsidR="00661E11" w:rsidRPr="00324B3E" w:rsidTr="00661E11">
        <w:trPr>
          <w:trHeight w:val="325"/>
        </w:trPr>
        <w:tc>
          <w:tcPr>
            <w:tcW w:w="2405" w:type="dxa"/>
            <w:vMerge w:val="restart"/>
            <w:shd w:val="clear" w:color="auto" w:fill="auto"/>
          </w:tcPr>
          <w:p w:rsidR="00661E11" w:rsidRPr="008C1161" w:rsidRDefault="00661E11" w:rsidP="00B142F6">
            <w:r>
              <w:t xml:space="preserve">Tamara </w:t>
            </w:r>
            <w:proofErr w:type="spellStart"/>
            <w:r>
              <w:t>Bojarova</w:t>
            </w:r>
            <w:proofErr w:type="spellEnd"/>
          </w:p>
        </w:tc>
        <w:tc>
          <w:tcPr>
            <w:tcW w:w="5103" w:type="dxa"/>
          </w:tcPr>
          <w:p w:rsidR="00661E11" w:rsidRPr="00324B3E" w:rsidRDefault="00661E11" w:rsidP="00B142F6">
            <w:r>
              <w:t>valytoja</w:t>
            </w:r>
          </w:p>
        </w:tc>
      </w:tr>
      <w:tr w:rsidR="00661E11" w:rsidTr="00661E11">
        <w:trPr>
          <w:trHeight w:val="227"/>
        </w:trPr>
        <w:tc>
          <w:tcPr>
            <w:tcW w:w="2405" w:type="dxa"/>
            <w:vMerge/>
            <w:shd w:val="clear" w:color="auto" w:fill="auto"/>
          </w:tcPr>
          <w:p w:rsidR="00661E11" w:rsidRDefault="00661E11" w:rsidP="00B142F6"/>
        </w:tc>
        <w:tc>
          <w:tcPr>
            <w:tcW w:w="5103" w:type="dxa"/>
          </w:tcPr>
          <w:p w:rsidR="00661E11" w:rsidRDefault="00661E11" w:rsidP="00B142F6">
            <w:r>
              <w:t>kiemsargė</w:t>
            </w:r>
          </w:p>
        </w:tc>
      </w:tr>
      <w:tr w:rsidR="00661E11" w:rsidRPr="00324B3E" w:rsidTr="00661E11">
        <w:trPr>
          <w:trHeight w:val="301"/>
        </w:trPr>
        <w:tc>
          <w:tcPr>
            <w:tcW w:w="2405" w:type="dxa"/>
            <w:shd w:val="clear" w:color="auto" w:fill="auto"/>
          </w:tcPr>
          <w:p w:rsidR="00661E11" w:rsidRPr="00324B3E" w:rsidRDefault="00661E11" w:rsidP="00B142F6">
            <w:r>
              <w:t xml:space="preserve">Tatjana </w:t>
            </w:r>
            <w:proofErr w:type="spellStart"/>
            <w:r>
              <w:t>Skomorochova</w:t>
            </w:r>
            <w:proofErr w:type="spellEnd"/>
          </w:p>
        </w:tc>
        <w:tc>
          <w:tcPr>
            <w:tcW w:w="5103" w:type="dxa"/>
          </w:tcPr>
          <w:p w:rsidR="00661E11" w:rsidRPr="00324B3E" w:rsidRDefault="00661E11" w:rsidP="00B142F6">
            <w:r>
              <w:t>kiemsargė</w:t>
            </w:r>
          </w:p>
        </w:tc>
      </w:tr>
      <w:tr w:rsidR="00661E11" w:rsidRPr="00A6753D" w:rsidTr="00661E11">
        <w:trPr>
          <w:trHeight w:val="441"/>
        </w:trPr>
        <w:tc>
          <w:tcPr>
            <w:tcW w:w="2405" w:type="dxa"/>
            <w:shd w:val="clear" w:color="auto" w:fill="auto"/>
          </w:tcPr>
          <w:p w:rsidR="00661E11" w:rsidRPr="00324B3E" w:rsidRDefault="00661E11" w:rsidP="00B142F6">
            <w:proofErr w:type="spellStart"/>
            <w:r>
              <w:t>Leonid</w:t>
            </w:r>
            <w:proofErr w:type="spellEnd"/>
            <w:r>
              <w:t xml:space="preserve"> </w:t>
            </w:r>
            <w:proofErr w:type="spellStart"/>
            <w:r>
              <w:t>Nikitin</w:t>
            </w:r>
            <w:proofErr w:type="spellEnd"/>
          </w:p>
        </w:tc>
        <w:tc>
          <w:tcPr>
            <w:tcW w:w="5103" w:type="dxa"/>
          </w:tcPr>
          <w:p w:rsidR="00661E11" w:rsidRPr="00A6753D" w:rsidRDefault="00661E11" w:rsidP="00B142F6">
            <w:r>
              <w:t>d</w:t>
            </w:r>
            <w:r w:rsidRPr="00A6753D">
              <w:t>arbininkas</w:t>
            </w:r>
            <w:r>
              <w:t xml:space="preserve"> remontininkas</w:t>
            </w:r>
          </w:p>
        </w:tc>
      </w:tr>
      <w:tr w:rsidR="00661E11" w:rsidRPr="00324B3E" w:rsidTr="00661E11">
        <w:trPr>
          <w:trHeight w:val="418"/>
        </w:trPr>
        <w:tc>
          <w:tcPr>
            <w:tcW w:w="2405" w:type="dxa"/>
            <w:shd w:val="clear" w:color="auto" w:fill="auto"/>
          </w:tcPr>
          <w:p w:rsidR="00661E11" w:rsidRPr="00324B3E" w:rsidRDefault="00661E11" w:rsidP="00B142F6">
            <w:r>
              <w:t xml:space="preserve">Vaclovas </w:t>
            </w:r>
            <w:proofErr w:type="spellStart"/>
            <w:r>
              <w:t>Idzelis</w:t>
            </w:r>
            <w:proofErr w:type="spellEnd"/>
          </w:p>
        </w:tc>
        <w:tc>
          <w:tcPr>
            <w:tcW w:w="5103" w:type="dxa"/>
          </w:tcPr>
          <w:p w:rsidR="00661E11" w:rsidRPr="00324B3E" w:rsidRDefault="00661E11" w:rsidP="00B142F6">
            <w:r>
              <w:t>d</w:t>
            </w:r>
            <w:r w:rsidRPr="00A6753D">
              <w:t>arbininkas</w:t>
            </w:r>
            <w:r>
              <w:t xml:space="preserve"> remontininkas</w:t>
            </w:r>
          </w:p>
        </w:tc>
      </w:tr>
    </w:tbl>
    <w:p w:rsidR="00B64DA7" w:rsidRDefault="00B64DA7"/>
    <w:sectPr w:rsidR="00B64DA7" w:rsidSect="00661E11">
      <w:pgSz w:w="11906" w:h="16838" w:code="9"/>
      <w:pgMar w:top="709" w:right="1133" w:bottom="1134" w:left="1701" w:header="567" w:footer="56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11"/>
    <w:rsid w:val="00661E11"/>
    <w:rsid w:val="00B32EF0"/>
    <w:rsid w:val="00B6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3A1B5-60B8-4DB5-AAD8-71B10481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61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„Microsoft“ abonementas</cp:lastModifiedBy>
  <cp:revision>1</cp:revision>
  <dcterms:created xsi:type="dcterms:W3CDTF">2022-12-13T06:47:00Z</dcterms:created>
  <dcterms:modified xsi:type="dcterms:W3CDTF">2022-12-13T06:57:00Z</dcterms:modified>
</cp:coreProperties>
</file>